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1C" w:rsidRDefault="00A51A1C">
      <w:pPr>
        <w:rPr>
          <w:rFonts w:ascii="仿宋_GB2312" w:eastAsia="仿宋_GB2312" w:hAnsi="仿宋_GB2312" w:cs="仿宋_GB2312"/>
          <w:spacing w:val="-1"/>
          <w:sz w:val="32"/>
          <w:szCs w:val="32"/>
        </w:rPr>
      </w:pPr>
      <w:r>
        <w:rPr>
          <w:rFonts w:ascii="仿宋_GB2312" w:eastAsia="仿宋_GB2312" w:hAnsi="仿宋_GB2312" w:cs="仿宋_GB2312" w:hint="eastAsia"/>
          <w:spacing w:val="-1"/>
          <w:sz w:val="32"/>
          <w:szCs w:val="32"/>
        </w:rPr>
        <w:t>附件</w:t>
      </w:r>
      <w:r>
        <w:rPr>
          <w:rFonts w:ascii="仿宋_GB2312" w:eastAsia="仿宋_GB2312" w:hAnsi="仿宋_GB2312" w:cs="仿宋_GB2312"/>
          <w:spacing w:val="-1"/>
          <w:sz w:val="32"/>
          <w:szCs w:val="32"/>
        </w:rPr>
        <w:t>1</w:t>
      </w:r>
      <w:r>
        <w:rPr>
          <w:rFonts w:ascii="仿宋_GB2312" w:eastAsia="仿宋_GB2312" w:hAnsi="仿宋_GB2312" w:cs="仿宋_GB2312" w:hint="eastAsia"/>
          <w:spacing w:val="-1"/>
          <w:sz w:val="32"/>
          <w:szCs w:val="32"/>
        </w:rPr>
        <w:t>：</w:t>
      </w:r>
    </w:p>
    <w:p w:rsidR="00A51A1C" w:rsidRDefault="00A51A1C">
      <w:pPr>
        <w:jc w:val="center"/>
        <w:rPr>
          <w:rFonts w:ascii="华文中宋" w:eastAsia="华文中宋" w:hAnsi="华文中宋" w:cs="华文中宋"/>
          <w:b/>
          <w:bCs/>
          <w:spacing w:val="-1"/>
          <w:sz w:val="44"/>
          <w:szCs w:val="44"/>
        </w:rPr>
      </w:pPr>
      <w:r>
        <w:rPr>
          <w:rFonts w:ascii="华文中宋" w:eastAsia="华文中宋" w:hAnsi="华文中宋" w:cs="华文中宋" w:hint="eastAsia"/>
          <w:b/>
          <w:bCs/>
          <w:spacing w:val="-1"/>
          <w:sz w:val="44"/>
          <w:szCs w:val="44"/>
        </w:rPr>
        <w:t>德州职业技术学院全员工作责任制任务分解表</w:t>
      </w:r>
    </w:p>
    <w:p w:rsidR="00A51A1C" w:rsidRDefault="00A51A1C">
      <w:pPr>
        <w:ind w:firstLineChars="200" w:firstLine="638"/>
        <w:rPr>
          <w:rFonts w:ascii="仿宋_GB2312" w:eastAsia="仿宋_GB2312" w:hAnsi="仿宋_GB2312" w:cs="仿宋_GB2312"/>
          <w:b/>
          <w:bCs/>
          <w:spacing w:val="-1"/>
          <w:sz w:val="32"/>
          <w:szCs w:val="32"/>
        </w:rPr>
      </w:pPr>
      <w:r>
        <w:rPr>
          <w:rFonts w:ascii="仿宋_GB2312" w:eastAsia="仿宋_GB2312" w:hAnsi="仿宋_GB2312" w:cs="仿宋_GB2312" w:hint="eastAsia"/>
          <w:b/>
          <w:bCs/>
          <w:spacing w:val="-1"/>
          <w:sz w:val="32"/>
          <w:szCs w:val="32"/>
        </w:rPr>
        <w:t>科室（教研室）：职业技能鉴定所</w:t>
      </w:r>
      <w:r>
        <w:rPr>
          <w:rFonts w:ascii="仿宋_GB2312" w:eastAsia="仿宋_GB2312" w:hAnsi="仿宋_GB2312" w:cs="仿宋_GB2312"/>
          <w:b/>
          <w:bCs/>
          <w:spacing w:val="-1"/>
          <w:sz w:val="32"/>
          <w:szCs w:val="32"/>
        </w:rPr>
        <w:t xml:space="preserve">                     </w:t>
      </w:r>
      <w:r>
        <w:rPr>
          <w:rFonts w:ascii="仿宋_GB2312" w:eastAsia="仿宋_GB2312" w:hAnsi="仿宋_GB2312" w:cs="仿宋_GB2312" w:hint="eastAsia"/>
          <w:b/>
          <w:bCs/>
          <w:spacing w:val="-1"/>
          <w:sz w:val="32"/>
          <w:szCs w:val="32"/>
        </w:rPr>
        <w:t>部门（单位）分管领导：吴玉亮</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1"/>
        <w:gridCol w:w="884"/>
        <w:gridCol w:w="8985"/>
        <w:gridCol w:w="2161"/>
        <w:gridCol w:w="929"/>
      </w:tblGrid>
      <w:tr w:rsidR="00A51A1C" w:rsidRPr="00D72627" w:rsidTr="00D72627">
        <w:tc>
          <w:tcPr>
            <w:tcW w:w="1261" w:type="dxa"/>
          </w:tcPr>
          <w:p w:rsidR="00A51A1C" w:rsidRPr="00D72627" w:rsidRDefault="00A51A1C" w:rsidP="00D72627">
            <w:pPr>
              <w:jc w:val="center"/>
              <w:rPr>
                <w:rFonts w:ascii="仿宋_GB2312" w:eastAsia="仿宋_GB2312" w:hAnsi="仿宋_GB2312" w:cs="仿宋_GB2312"/>
                <w:b/>
                <w:bCs/>
                <w:spacing w:val="-1"/>
                <w:sz w:val="28"/>
                <w:szCs w:val="28"/>
              </w:rPr>
            </w:pPr>
            <w:r w:rsidRPr="00D72627">
              <w:rPr>
                <w:rFonts w:ascii="仿宋_GB2312" w:eastAsia="仿宋_GB2312" w:hAnsi="仿宋_GB2312" w:cs="仿宋_GB2312" w:hint="eastAsia"/>
                <w:b/>
                <w:bCs/>
                <w:spacing w:val="-1"/>
                <w:sz w:val="28"/>
                <w:szCs w:val="28"/>
              </w:rPr>
              <w:t>姓名</w:t>
            </w:r>
          </w:p>
        </w:tc>
        <w:tc>
          <w:tcPr>
            <w:tcW w:w="884" w:type="dxa"/>
          </w:tcPr>
          <w:p w:rsidR="00A51A1C" w:rsidRPr="00D72627" w:rsidRDefault="00A51A1C" w:rsidP="00D72627">
            <w:pPr>
              <w:jc w:val="center"/>
              <w:rPr>
                <w:rFonts w:ascii="仿宋_GB2312" w:eastAsia="仿宋_GB2312" w:hAnsi="仿宋_GB2312" w:cs="仿宋_GB2312"/>
                <w:b/>
                <w:bCs/>
                <w:spacing w:val="-1"/>
                <w:sz w:val="28"/>
                <w:szCs w:val="28"/>
              </w:rPr>
            </w:pPr>
            <w:r w:rsidRPr="00D72627">
              <w:rPr>
                <w:rFonts w:ascii="仿宋_GB2312" w:eastAsia="仿宋_GB2312" w:hAnsi="仿宋_GB2312" w:cs="仿宋_GB2312" w:hint="eastAsia"/>
                <w:b/>
                <w:bCs/>
                <w:spacing w:val="-1"/>
                <w:sz w:val="28"/>
                <w:szCs w:val="28"/>
              </w:rPr>
              <w:t>职务</w:t>
            </w:r>
          </w:p>
        </w:tc>
        <w:tc>
          <w:tcPr>
            <w:tcW w:w="8985" w:type="dxa"/>
          </w:tcPr>
          <w:p w:rsidR="00A51A1C" w:rsidRPr="00D72627" w:rsidRDefault="00A51A1C" w:rsidP="00D72627">
            <w:pPr>
              <w:jc w:val="center"/>
              <w:rPr>
                <w:rFonts w:ascii="仿宋_GB2312" w:eastAsia="仿宋_GB2312" w:hAnsi="仿宋_GB2312" w:cs="仿宋_GB2312"/>
                <w:b/>
                <w:bCs/>
                <w:spacing w:val="-1"/>
                <w:sz w:val="28"/>
                <w:szCs w:val="28"/>
              </w:rPr>
            </w:pPr>
            <w:r w:rsidRPr="00D72627">
              <w:rPr>
                <w:rFonts w:ascii="仿宋_GB2312" w:eastAsia="仿宋_GB2312" w:hAnsi="仿宋_GB2312" w:cs="仿宋_GB2312" w:hint="eastAsia"/>
                <w:b/>
                <w:bCs/>
                <w:spacing w:val="-1"/>
                <w:sz w:val="28"/>
                <w:szCs w:val="28"/>
              </w:rPr>
              <w:t>工作职责任务</w:t>
            </w:r>
          </w:p>
        </w:tc>
        <w:tc>
          <w:tcPr>
            <w:tcW w:w="2161" w:type="dxa"/>
          </w:tcPr>
          <w:p w:rsidR="00A51A1C" w:rsidRPr="00D72627" w:rsidRDefault="00A51A1C" w:rsidP="00D72627">
            <w:pPr>
              <w:jc w:val="center"/>
              <w:rPr>
                <w:rFonts w:ascii="仿宋_GB2312" w:eastAsia="仿宋_GB2312" w:hAnsi="仿宋_GB2312" w:cs="仿宋_GB2312"/>
                <w:b/>
                <w:bCs/>
                <w:spacing w:val="-1"/>
                <w:sz w:val="28"/>
                <w:szCs w:val="28"/>
              </w:rPr>
            </w:pPr>
            <w:r w:rsidRPr="00D72627">
              <w:rPr>
                <w:rFonts w:ascii="仿宋_GB2312" w:eastAsia="仿宋_GB2312" w:hAnsi="仿宋_GB2312" w:cs="仿宋_GB2312" w:hint="eastAsia"/>
                <w:b/>
                <w:bCs/>
                <w:spacing w:val="-1"/>
                <w:sz w:val="28"/>
                <w:szCs w:val="28"/>
              </w:rPr>
              <w:t>其他工作任务</w:t>
            </w:r>
          </w:p>
        </w:tc>
        <w:tc>
          <w:tcPr>
            <w:tcW w:w="929" w:type="dxa"/>
          </w:tcPr>
          <w:p w:rsidR="00A51A1C" w:rsidRPr="00D72627" w:rsidRDefault="00A51A1C" w:rsidP="00D72627">
            <w:pPr>
              <w:jc w:val="center"/>
              <w:rPr>
                <w:rFonts w:ascii="仿宋_GB2312" w:eastAsia="仿宋_GB2312" w:hAnsi="仿宋_GB2312" w:cs="仿宋_GB2312"/>
                <w:b/>
                <w:bCs/>
                <w:spacing w:val="-1"/>
                <w:sz w:val="28"/>
                <w:szCs w:val="28"/>
              </w:rPr>
            </w:pPr>
            <w:r w:rsidRPr="00D72627">
              <w:rPr>
                <w:rFonts w:ascii="仿宋_GB2312" w:eastAsia="仿宋_GB2312" w:hAnsi="仿宋_GB2312" w:cs="仿宋_GB2312" w:hint="eastAsia"/>
                <w:b/>
                <w:bCs/>
                <w:spacing w:val="-1"/>
                <w:sz w:val="28"/>
                <w:szCs w:val="28"/>
              </w:rPr>
              <w:t>备注</w:t>
            </w:r>
          </w:p>
        </w:tc>
      </w:tr>
      <w:tr w:rsidR="00A51A1C" w:rsidRPr="00D72627" w:rsidTr="00D72627">
        <w:tc>
          <w:tcPr>
            <w:tcW w:w="1261" w:type="dxa"/>
            <w:vAlign w:val="center"/>
          </w:tcPr>
          <w:p w:rsidR="00A51A1C" w:rsidRPr="00D72627" w:rsidRDefault="00A51A1C" w:rsidP="00D72627">
            <w:pPr>
              <w:jc w:val="cente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赵阳</w:t>
            </w:r>
          </w:p>
        </w:tc>
        <w:tc>
          <w:tcPr>
            <w:tcW w:w="884" w:type="dxa"/>
            <w:vAlign w:val="center"/>
          </w:tcPr>
          <w:p w:rsidR="00A51A1C" w:rsidRPr="00D72627" w:rsidRDefault="00A51A1C" w:rsidP="00D72627">
            <w:pPr>
              <w:jc w:val="cente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所长</w:t>
            </w:r>
          </w:p>
        </w:tc>
        <w:tc>
          <w:tcPr>
            <w:tcW w:w="8985" w:type="dxa"/>
          </w:tcPr>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1.</w:t>
            </w:r>
            <w:r w:rsidRPr="00D72627">
              <w:rPr>
                <w:rFonts w:ascii="仿宋_GB2312" w:eastAsia="仿宋_GB2312" w:hAnsi="仿宋_GB2312" w:cs="仿宋_GB2312" w:hint="eastAsia"/>
                <w:spacing w:val="-1"/>
                <w:sz w:val="24"/>
              </w:rPr>
              <w:t>按照国家技能鉴定规定和职业资格目录范围开展技能鉴定考核实施和职业资格证书发放工作</w:t>
            </w:r>
          </w:p>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2.</w:t>
            </w:r>
            <w:r w:rsidRPr="00D72627">
              <w:rPr>
                <w:rFonts w:ascii="仿宋_GB2312" w:eastAsia="仿宋_GB2312" w:hAnsi="仿宋_GB2312" w:cs="仿宋_GB2312" w:hint="eastAsia"/>
                <w:spacing w:val="-1"/>
                <w:sz w:val="24"/>
              </w:rPr>
              <w:t>负责受理审核申报技能鉴定人员报名资格</w:t>
            </w:r>
          </w:p>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3.</w:t>
            </w:r>
            <w:r w:rsidRPr="00D72627">
              <w:rPr>
                <w:rFonts w:ascii="仿宋_GB2312" w:eastAsia="仿宋_GB2312" w:hAnsi="仿宋_GB2312" w:cs="仿宋_GB2312" w:hint="eastAsia"/>
                <w:spacing w:val="-1"/>
                <w:sz w:val="24"/>
              </w:rPr>
              <w:t>定期组织全体人员学习国家政策方针，体系文件，加强管理、服务、质量方面的专项学习</w:t>
            </w:r>
          </w:p>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4.</w:t>
            </w:r>
            <w:r w:rsidRPr="00D72627">
              <w:rPr>
                <w:rFonts w:ascii="仿宋_GB2312" w:eastAsia="仿宋_GB2312" w:hAnsi="仿宋_GB2312" w:cs="仿宋_GB2312" w:hint="eastAsia"/>
                <w:spacing w:val="-1"/>
                <w:sz w:val="24"/>
              </w:rPr>
              <w:t>扩大鉴定服务领域，拓宽对大中型企业、民办院校、部队官兵、各类社区人员的鉴定范围</w:t>
            </w:r>
          </w:p>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5.</w:t>
            </w:r>
            <w:r w:rsidRPr="00D72627">
              <w:rPr>
                <w:rFonts w:ascii="仿宋_GB2312" w:eastAsia="仿宋_GB2312" w:hAnsi="仿宋_GB2312" w:cs="仿宋_GB2312" w:hint="eastAsia"/>
                <w:spacing w:val="-1"/>
                <w:sz w:val="24"/>
              </w:rPr>
              <w:t>推动技能鉴定质量管理体系及过程的持续改进，按体系要求制订内审实施计划，形成鉴定所质量管理评审报告。</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6.</w:t>
            </w:r>
            <w:r w:rsidRPr="00D72627">
              <w:rPr>
                <w:rFonts w:ascii="仿宋_GB2312" w:eastAsia="仿宋_GB2312" w:hAnsi="仿宋_GB2312" w:cs="仿宋_GB2312" w:hint="eastAsia"/>
                <w:spacing w:val="-1"/>
                <w:sz w:val="24"/>
              </w:rPr>
              <w:t>负责对各系部鉴定工作的绩效考核工作</w:t>
            </w:r>
          </w:p>
          <w:p w:rsidR="00A51A1C" w:rsidRPr="00D72627" w:rsidRDefault="00A51A1C" w:rsidP="0081505B">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7.</w:t>
            </w:r>
            <w:r w:rsidRPr="00D72627">
              <w:rPr>
                <w:rFonts w:ascii="仿宋_GB2312" w:eastAsia="仿宋_GB2312" w:hAnsi="仿宋_GB2312" w:cs="仿宋_GB2312" w:hint="eastAsia"/>
                <w:spacing w:val="-1"/>
                <w:sz w:val="24"/>
              </w:rPr>
              <w:t>建立符合技能鉴定考评要求的鉴定基地和考评专家队伍</w:t>
            </w:r>
          </w:p>
        </w:tc>
        <w:tc>
          <w:tcPr>
            <w:tcW w:w="2161" w:type="dxa"/>
          </w:tcPr>
          <w:p w:rsidR="00A51A1C" w:rsidRPr="00D72627" w:rsidRDefault="00A51A1C">
            <w:pPr>
              <w:rPr>
                <w:rFonts w:ascii="仿宋_GB2312" w:eastAsia="仿宋_GB2312" w:hAnsi="仿宋_GB2312" w:cs="仿宋_GB2312"/>
                <w:spacing w:val="-1"/>
                <w:sz w:val="24"/>
              </w:rPr>
            </w:pPr>
          </w:p>
        </w:tc>
        <w:tc>
          <w:tcPr>
            <w:tcW w:w="929" w:type="dxa"/>
          </w:tcPr>
          <w:p w:rsidR="00A51A1C" w:rsidRPr="00D72627" w:rsidRDefault="00A51A1C">
            <w:pPr>
              <w:rPr>
                <w:rFonts w:ascii="仿宋_GB2312" w:eastAsia="仿宋_GB2312" w:hAnsi="仿宋_GB2312" w:cs="仿宋_GB2312"/>
                <w:spacing w:val="-1"/>
                <w:sz w:val="24"/>
              </w:rPr>
            </w:pPr>
          </w:p>
        </w:tc>
      </w:tr>
      <w:tr w:rsidR="00A51A1C" w:rsidRPr="00D72627" w:rsidTr="00D72627">
        <w:tc>
          <w:tcPr>
            <w:tcW w:w="1261" w:type="dxa"/>
            <w:vAlign w:val="center"/>
          </w:tcPr>
          <w:p w:rsidR="00A51A1C" w:rsidRPr="00D72627" w:rsidRDefault="00A51A1C" w:rsidP="00D72627">
            <w:pPr>
              <w:jc w:val="cente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吴建才</w:t>
            </w:r>
          </w:p>
        </w:tc>
        <w:tc>
          <w:tcPr>
            <w:tcW w:w="884" w:type="dxa"/>
            <w:vAlign w:val="center"/>
          </w:tcPr>
          <w:p w:rsidR="00A51A1C" w:rsidRPr="00D72627" w:rsidRDefault="00A51A1C" w:rsidP="00D72627">
            <w:pPr>
              <w:jc w:val="cente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科员</w:t>
            </w:r>
          </w:p>
        </w:tc>
        <w:tc>
          <w:tcPr>
            <w:tcW w:w="8985" w:type="dxa"/>
          </w:tcPr>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1.</w:t>
            </w:r>
            <w:r w:rsidRPr="00D72627">
              <w:rPr>
                <w:rFonts w:ascii="仿宋_GB2312" w:eastAsia="仿宋_GB2312" w:hAnsi="仿宋_GB2312" w:cs="仿宋_GB2312" w:hint="eastAsia"/>
                <w:spacing w:val="-1"/>
                <w:sz w:val="24"/>
              </w:rPr>
              <w:t>负责技能鉴定申报人员信息核对及技能鉴定考务平台信息录入工作</w:t>
            </w:r>
          </w:p>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2.</w:t>
            </w:r>
            <w:r w:rsidRPr="00D72627">
              <w:rPr>
                <w:rFonts w:ascii="仿宋_GB2312" w:eastAsia="仿宋_GB2312" w:hAnsi="仿宋_GB2312" w:cs="仿宋_GB2312" w:hint="eastAsia"/>
                <w:spacing w:val="-1"/>
                <w:sz w:val="24"/>
              </w:rPr>
              <w:t>负责技能鉴定考务管理，严把鉴定质量关。鉴定前发布鉴定公告，督促执行考评员交叉轮换使用情况</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3.</w:t>
            </w:r>
            <w:r w:rsidRPr="00D72627">
              <w:rPr>
                <w:rFonts w:ascii="仿宋_GB2312" w:eastAsia="仿宋_GB2312" w:hAnsi="仿宋_GB2312" w:cs="仿宋_GB2312" w:hint="eastAsia"/>
                <w:spacing w:val="-1"/>
                <w:sz w:val="24"/>
              </w:rPr>
              <w:t>负责组织全年省市毕业生统考、新职业、金蓝领统一鉴定，通知各系部提前做好报名组织工作，制订鉴定考核实施方案，考前招开监考员、考评员培训会，负责鉴定组织实施</w:t>
            </w:r>
            <w:r w:rsidRPr="00D72627">
              <w:rPr>
                <w:rFonts w:ascii="仿宋_GB2312" w:eastAsia="仿宋_GB2312" w:hAnsi="仿宋_GB2312" w:cs="仿宋_GB2312"/>
                <w:spacing w:val="-1"/>
                <w:sz w:val="24"/>
              </w:rPr>
              <w:t xml:space="preserve"> </w:t>
            </w:r>
            <w:r w:rsidRPr="00D72627">
              <w:rPr>
                <w:rFonts w:ascii="仿宋_GB2312" w:eastAsia="仿宋_GB2312" w:hAnsi="仿宋_GB2312" w:cs="仿宋_GB2312" w:hint="eastAsia"/>
                <w:spacing w:val="-1"/>
                <w:sz w:val="24"/>
              </w:rPr>
              <w:t>制订考核方案，召开鉴定考务培训会</w:t>
            </w:r>
            <w:bookmarkStart w:id="0" w:name="_GoBack"/>
            <w:bookmarkEnd w:id="0"/>
          </w:p>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4.</w:t>
            </w:r>
            <w:r w:rsidRPr="00D72627">
              <w:rPr>
                <w:rFonts w:ascii="仿宋_GB2312" w:eastAsia="仿宋_GB2312" w:hAnsi="仿宋_GB2312" w:cs="仿宋_GB2312" w:hint="eastAsia"/>
                <w:spacing w:val="-1"/>
                <w:sz w:val="24"/>
              </w:rPr>
              <w:t>负责为已开办的各类培训班组织技能鉴定，及时办理发放资格证书</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5.</w:t>
            </w:r>
            <w:r w:rsidRPr="00D72627">
              <w:rPr>
                <w:rFonts w:ascii="仿宋_GB2312" w:eastAsia="仿宋_GB2312" w:hAnsi="仿宋_GB2312" w:cs="仿宋_GB2312" w:hint="eastAsia"/>
                <w:spacing w:val="-1"/>
                <w:sz w:val="24"/>
              </w:rPr>
              <w:t>协助所长处理其他技能鉴定工作</w:t>
            </w:r>
          </w:p>
        </w:tc>
        <w:tc>
          <w:tcPr>
            <w:tcW w:w="2161" w:type="dxa"/>
          </w:tcPr>
          <w:p w:rsidR="00A51A1C" w:rsidRPr="00D72627" w:rsidRDefault="00A51A1C">
            <w:pPr>
              <w:rPr>
                <w:rFonts w:ascii="仿宋_GB2312" w:eastAsia="仿宋_GB2312" w:hAnsi="仿宋_GB2312" w:cs="仿宋_GB2312"/>
                <w:spacing w:val="-1"/>
                <w:sz w:val="24"/>
              </w:rPr>
            </w:pPr>
          </w:p>
        </w:tc>
        <w:tc>
          <w:tcPr>
            <w:tcW w:w="929" w:type="dxa"/>
          </w:tcPr>
          <w:p w:rsidR="00A51A1C" w:rsidRPr="00D72627" w:rsidRDefault="00A51A1C">
            <w:pPr>
              <w:rPr>
                <w:rFonts w:ascii="仿宋_GB2312" w:eastAsia="仿宋_GB2312" w:hAnsi="仿宋_GB2312" w:cs="仿宋_GB2312"/>
                <w:spacing w:val="-1"/>
                <w:sz w:val="24"/>
              </w:rPr>
            </w:pPr>
          </w:p>
        </w:tc>
      </w:tr>
      <w:tr w:rsidR="00A51A1C" w:rsidRPr="00D72627" w:rsidTr="00D72627">
        <w:tc>
          <w:tcPr>
            <w:tcW w:w="1261" w:type="dxa"/>
          </w:tcPr>
          <w:p w:rsidR="00A51A1C" w:rsidRPr="00D72627" w:rsidRDefault="00A51A1C">
            <w:pPr>
              <w:rPr>
                <w:rFonts w:ascii="仿宋_GB2312" w:eastAsia="仿宋_GB2312" w:hAnsi="仿宋_GB2312" w:cs="仿宋_GB2312"/>
                <w:spacing w:val="-1"/>
                <w:sz w:val="24"/>
              </w:rPr>
            </w:pP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孙吉荣</w:t>
            </w:r>
          </w:p>
        </w:tc>
        <w:tc>
          <w:tcPr>
            <w:tcW w:w="884" w:type="dxa"/>
          </w:tcPr>
          <w:p w:rsidR="00A51A1C" w:rsidRPr="00D72627" w:rsidRDefault="00A51A1C">
            <w:pPr>
              <w:rPr>
                <w:rFonts w:ascii="仿宋_GB2312" w:eastAsia="仿宋_GB2312" w:hAnsi="仿宋_GB2312" w:cs="仿宋_GB2312"/>
                <w:spacing w:val="-1"/>
                <w:sz w:val="24"/>
              </w:rPr>
            </w:pP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科员</w:t>
            </w:r>
          </w:p>
        </w:tc>
        <w:tc>
          <w:tcPr>
            <w:tcW w:w="8985" w:type="dxa"/>
          </w:tcPr>
          <w:p w:rsidR="00A51A1C" w:rsidRPr="00D72627" w:rsidRDefault="00A51A1C">
            <w:pPr>
              <w:rPr>
                <w:rFonts w:ascii="仿宋_GB2312" w:eastAsia="仿宋_GB2312" w:hAnsi="仿宋_GB2312" w:cs="仿宋_GB2312"/>
                <w:spacing w:val="-1"/>
                <w:sz w:val="24"/>
              </w:rPr>
            </w:pPr>
            <w:r>
              <w:rPr>
                <w:rFonts w:ascii="仿宋_GB2312" w:eastAsia="仿宋_GB2312" w:hAnsi="仿宋_GB2312" w:cs="仿宋_GB2312"/>
                <w:spacing w:val="-1"/>
                <w:sz w:val="24"/>
              </w:rPr>
              <w:t>1.</w:t>
            </w:r>
            <w:r w:rsidRPr="00D72627">
              <w:rPr>
                <w:rFonts w:ascii="仿宋_GB2312" w:eastAsia="仿宋_GB2312" w:hAnsi="仿宋_GB2312" w:cs="仿宋_GB2312" w:hint="eastAsia"/>
                <w:spacing w:val="-1"/>
                <w:sz w:val="24"/>
              </w:rPr>
              <w:t>负责技能鉴定考务档案管理工作</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2.</w:t>
            </w:r>
            <w:r w:rsidRPr="00D72627">
              <w:rPr>
                <w:rFonts w:ascii="仿宋_GB2312" w:eastAsia="仿宋_GB2312" w:hAnsi="仿宋_GB2312" w:cs="仿宋_GB2312" w:hint="eastAsia"/>
                <w:spacing w:val="-1"/>
                <w:sz w:val="24"/>
              </w:rPr>
              <w:t>分类整理每批次技能鉴定考务档案</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3.</w:t>
            </w:r>
            <w:r w:rsidRPr="00D72627">
              <w:rPr>
                <w:rFonts w:ascii="仿宋_GB2312" w:eastAsia="仿宋_GB2312" w:hAnsi="仿宋_GB2312" w:cs="仿宋_GB2312" w:hint="eastAsia"/>
                <w:spacing w:val="-1"/>
                <w:sz w:val="24"/>
              </w:rPr>
              <w:t>负责整理绩效考核档案资料</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4.</w:t>
            </w:r>
            <w:r w:rsidRPr="00D72627">
              <w:rPr>
                <w:rFonts w:ascii="仿宋_GB2312" w:eastAsia="仿宋_GB2312" w:hAnsi="仿宋_GB2312" w:cs="仿宋_GB2312" w:hint="eastAsia"/>
                <w:spacing w:val="-1"/>
                <w:sz w:val="24"/>
              </w:rPr>
              <w:t>协助所长处理其他技能鉴定工作</w:t>
            </w:r>
          </w:p>
        </w:tc>
        <w:tc>
          <w:tcPr>
            <w:tcW w:w="2161" w:type="dxa"/>
          </w:tcPr>
          <w:p w:rsidR="00A51A1C" w:rsidRPr="00D72627" w:rsidRDefault="00A51A1C">
            <w:pPr>
              <w:rPr>
                <w:rFonts w:ascii="仿宋_GB2312" w:eastAsia="仿宋_GB2312" w:hAnsi="仿宋_GB2312" w:cs="仿宋_GB2312"/>
                <w:spacing w:val="-1"/>
                <w:sz w:val="24"/>
              </w:rPr>
            </w:pPr>
          </w:p>
        </w:tc>
        <w:tc>
          <w:tcPr>
            <w:tcW w:w="929" w:type="dxa"/>
          </w:tcPr>
          <w:p w:rsidR="00A51A1C" w:rsidRPr="00D72627" w:rsidRDefault="00A51A1C">
            <w:pPr>
              <w:rPr>
                <w:rFonts w:ascii="仿宋_GB2312" w:eastAsia="仿宋_GB2312" w:hAnsi="仿宋_GB2312" w:cs="仿宋_GB2312"/>
                <w:spacing w:val="-1"/>
                <w:sz w:val="24"/>
              </w:rPr>
            </w:pPr>
          </w:p>
        </w:tc>
      </w:tr>
      <w:tr w:rsidR="00A51A1C" w:rsidRPr="00D72627" w:rsidTr="00D72627">
        <w:tc>
          <w:tcPr>
            <w:tcW w:w="1261" w:type="dxa"/>
          </w:tcPr>
          <w:p w:rsidR="00A51A1C" w:rsidRPr="00D72627" w:rsidRDefault="00A51A1C">
            <w:pPr>
              <w:rPr>
                <w:rFonts w:ascii="仿宋_GB2312" w:eastAsia="仿宋_GB2312" w:hAnsi="仿宋_GB2312" w:cs="仿宋_GB2312"/>
                <w:spacing w:val="-1"/>
                <w:sz w:val="24"/>
              </w:rPr>
            </w:pP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段晓莉</w:t>
            </w:r>
          </w:p>
          <w:p w:rsidR="00A51A1C" w:rsidRPr="00D72627" w:rsidRDefault="00A51A1C">
            <w:pPr>
              <w:rPr>
                <w:rFonts w:ascii="仿宋_GB2312" w:eastAsia="仿宋_GB2312" w:hAnsi="仿宋_GB2312" w:cs="仿宋_GB2312"/>
                <w:spacing w:val="-1"/>
                <w:sz w:val="24"/>
              </w:rPr>
            </w:pPr>
          </w:p>
        </w:tc>
        <w:tc>
          <w:tcPr>
            <w:tcW w:w="884" w:type="dxa"/>
          </w:tcPr>
          <w:p w:rsidR="00A51A1C" w:rsidRPr="00D72627" w:rsidRDefault="00A51A1C">
            <w:pPr>
              <w:rPr>
                <w:rFonts w:ascii="仿宋_GB2312" w:eastAsia="仿宋_GB2312" w:hAnsi="仿宋_GB2312" w:cs="仿宋_GB2312"/>
                <w:spacing w:val="-1"/>
                <w:sz w:val="24"/>
              </w:rPr>
            </w:pP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hint="eastAsia"/>
                <w:spacing w:val="-1"/>
                <w:sz w:val="24"/>
              </w:rPr>
              <w:t>科员</w:t>
            </w:r>
          </w:p>
        </w:tc>
        <w:tc>
          <w:tcPr>
            <w:tcW w:w="8985" w:type="dxa"/>
          </w:tcPr>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1.</w:t>
            </w:r>
            <w:r w:rsidRPr="00D72627">
              <w:rPr>
                <w:rFonts w:ascii="仿宋_GB2312" w:eastAsia="仿宋_GB2312" w:hAnsi="仿宋_GB2312" w:cs="仿宋_GB2312" w:hint="eastAsia"/>
                <w:spacing w:val="-1"/>
                <w:sz w:val="24"/>
              </w:rPr>
              <w:t>负责做好技能鉴定信息录入工作</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2.</w:t>
            </w:r>
            <w:r w:rsidRPr="00D72627">
              <w:rPr>
                <w:rFonts w:ascii="仿宋_GB2312" w:eastAsia="仿宋_GB2312" w:hAnsi="仿宋_GB2312" w:cs="仿宋_GB2312" w:hint="eastAsia"/>
                <w:spacing w:val="-1"/>
                <w:sz w:val="24"/>
              </w:rPr>
              <w:t>协助制订鉴定考核实施方案，考务管理方面工作</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3.</w:t>
            </w:r>
            <w:r w:rsidRPr="00D72627">
              <w:rPr>
                <w:rFonts w:ascii="仿宋_GB2312" w:eastAsia="仿宋_GB2312" w:hAnsi="仿宋_GB2312" w:cs="仿宋_GB2312" w:hint="eastAsia"/>
                <w:spacing w:val="-1"/>
                <w:sz w:val="24"/>
              </w:rPr>
              <w:t>负责整理绩效考核信息和确认工作</w:t>
            </w:r>
          </w:p>
          <w:p w:rsidR="00A51A1C" w:rsidRPr="00D72627" w:rsidRDefault="00A51A1C">
            <w:pPr>
              <w:rPr>
                <w:rFonts w:ascii="仿宋_GB2312" w:eastAsia="仿宋_GB2312" w:hAnsi="仿宋_GB2312" w:cs="仿宋_GB2312"/>
                <w:spacing w:val="-1"/>
                <w:sz w:val="24"/>
              </w:rPr>
            </w:pPr>
            <w:r w:rsidRPr="00D72627">
              <w:rPr>
                <w:rFonts w:ascii="仿宋_GB2312" w:eastAsia="仿宋_GB2312" w:hAnsi="仿宋_GB2312" w:cs="仿宋_GB2312"/>
                <w:spacing w:val="-1"/>
                <w:sz w:val="24"/>
              </w:rPr>
              <w:t>4.</w:t>
            </w:r>
            <w:r w:rsidRPr="00D72627">
              <w:rPr>
                <w:rFonts w:ascii="仿宋_GB2312" w:eastAsia="仿宋_GB2312" w:hAnsi="仿宋_GB2312" w:cs="仿宋_GB2312" w:hint="eastAsia"/>
                <w:spacing w:val="-1"/>
                <w:sz w:val="24"/>
              </w:rPr>
              <w:t>协助所长处理其他技能鉴定工作</w:t>
            </w:r>
          </w:p>
        </w:tc>
        <w:tc>
          <w:tcPr>
            <w:tcW w:w="2161" w:type="dxa"/>
          </w:tcPr>
          <w:p w:rsidR="00A51A1C" w:rsidRPr="00D72627" w:rsidRDefault="00A51A1C">
            <w:pPr>
              <w:rPr>
                <w:rFonts w:ascii="仿宋_GB2312" w:eastAsia="仿宋_GB2312" w:hAnsi="仿宋_GB2312" w:cs="仿宋_GB2312"/>
                <w:spacing w:val="-1"/>
                <w:sz w:val="24"/>
              </w:rPr>
            </w:pPr>
          </w:p>
        </w:tc>
        <w:tc>
          <w:tcPr>
            <w:tcW w:w="929" w:type="dxa"/>
          </w:tcPr>
          <w:p w:rsidR="00A51A1C" w:rsidRPr="00D72627" w:rsidRDefault="00A51A1C">
            <w:pPr>
              <w:rPr>
                <w:rFonts w:ascii="仿宋_GB2312" w:eastAsia="仿宋_GB2312" w:hAnsi="仿宋_GB2312" w:cs="仿宋_GB2312"/>
                <w:spacing w:val="-1"/>
                <w:sz w:val="24"/>
              </w:rPr>
            </w:pPr>
          </w:p>
        </w:tc>
      </w:tr>
    </w:tbl>
    <w:p w:rsidR="00A51A1C" w:rsidRDefault="00A51A1C">
      <w:pPr>
        <w:ind w:firstLineChars="200" w:firstLine="638"/>
      </w:pPr>
      <w:r>
        <w:rPr>
          <w:rFonts w:ascii="仿宋_GB2312" w:eastAsia="仿宋_GB2312" w:hAnsi="仿宋_GB2312" w:cs="仿宋_GB2312" w:hint="eastAsia"/>
          <w:b/>
          <w:bCs/>
          <w:spacing w:val="-1"/>
          <w:sz w:val="32"/>
          <w:szCs w:val="32"/>
        </w:rPr>
        <w:t>部门（单位）负责人：</w:t>
      </w:r>
      <w:r>
        <w:rPr>
          <w:rFonts w:ascii="仿宋_GB2312" w:eastAsia="仿宋_GB2312" w:hAnsi="仿宋_GB2312" w:cs="仿宋_GB2312"/>
          <w:b/>
          <w:bCs/>
          <w:spacing w:val="-1"/>
          <w:sz w:val="32"/>
          <w:szCs w:val="32"/>
        </w:rPr>
        <w:t xml:space="preserve">  </w:t>
      </w:r>
      <w:r>
        <w:rPr>
          <w:rFonts w:ascii="仿宋_GB2312" w:eastAsia="仿宋_GB2312" w:hAnsi="仿宋_GB2312" w:cs="仿宋_GB2312" w:hint="eastAsia"/>
          <w:b/>
          <w:bCs/>
          <w:spacing w:val="-1"/>
          <w:sz w:val="32"/>
          <w:szCs w:val="32"/>
        </w:rPr>
        <w:t>周卫东</w:t>
      </w:r>
      <w:r>
        <w:rPr>
          <w:rFonts w:ascii="仿宋_GB2312" w:eastAsia="仿宋_GB2312" w:hAnsi="仿宋_GB2312" w:cs="仿宋_GB2312"/>
          <w:b/>
          <w:bCs/>
          <w:spacing w:val="-1"/>
          <w:sz w:val="32"/>
          <w:szCs w:val="32"/>
        </w:rPr>
        <w:t xml:space="preserve">                             </w:t>
      </w:r>
      <w:r>
        <w:rPr>
          <w:rFonts w:ascii="仿宋_GB2312" w:eastAsia="仿宋_GB2312" w:hAnsi="仿宋_GB2312" w:cs="仿宋_GB2312" w:hint="eastAsia"/>
          <w:b/>
          <w:bCs/>
          <w:spacing w:val="-1"/>
          <w:sz w:val="32"/>
          <w:szCs w:val="32"/>
        </w:rPr>
        <w:t>分管校领导：李跃</w:t>
      </w:r>
    </w:p>
    <w:sectPr w:rsidR="00A51A1C" w:rsidSect="00763CBD">
      <w:headerReference w:type="even" r:id="rId6"/>
      <w:headerReference w:type="default" r:id="rId7"/>
      <w:footerReference w:type="even" r:id="rId8"/>
      <w:footerReference w:type="default" r:id="rId9"/>
      <w:headerReference w:type="first" r:id="rId10"/>
      <w:footerReference w:type="first" r:id="rId11"/>
      <w:pgSz w:w="16838" w:h="11906" w:orient="landscape"/>
      <w:pgMar w:top="1247" w:right="1417" w:bottom="1134" w:left="1417" w:header="851" w:footer="992" w:gutter="0"/>
      <w:cols w:space="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1C" w:rsidRDefault="00A51A1C" w:rsidP="0081505B">
      <w:r>
        <w:separator/>
      </w:r>
    </w:p>
  </w:endnote>
  <w:endnote w:type="continuationSeparator" w:id="0">
    <w:p w:rsidR="00A51A1C" w:rsidRDefault="00A51A1C" w:rsidP="00815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1C" w:rsidRDefault="00A51A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1C" w:rsidRDefault="00A51A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1C" w:rsidRDefault="00A51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1C" w:rsidRDefault="00A51A1C" w:rsidP="0081505B">
      <w:r>
        <w:separator/>
      </w:r>
    </w:p>
  </w:footnote>
  <w:footnote w:type="continuationSeparator" w:id="0">
    <w:p w:rsidR="00A51A1C" w:rsidRDefault="00A51A1C" w:rsidP="00815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1C" w:rsidRDefault="00A51A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1C" w:rsidRDefault="00A51A1C" w:rsidP="00CD382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1C" w:rsidRDefault="00A51A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2"/>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F9691C"/>
    <w:rsid w:val="00093E19"/>
    <w:rsid w:val="001A06F0"/>
    <w:rsid w:val="002A65A0"/>
    <w:rsid w:val="00473845"/>
    <w:rsid w:val="00763CBD"/>
    <w:rsid w:val="0081505B"/>
    <w:rsid w:val="009E2768"/>
    <w:rsid w:val="00A51A1C"/>
    <w:rsid w:val="00AB73D6"/>
    <w:rsid w:val="00AE389F"/>
    <w:rsid w:val="00CD382E"/>
    <w:rsid w:val="00CD41ED"/>
    <w:rsid w:val="00D72627"/>
    <w:rsid w:val="00FB6EFC"/>
    <w:rsid w:val="63F969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CB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3CB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50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505B"/>
    <w:rPr>
      <w:rFonts w:cs="Times New Roman"/>
      <w:kern w:val="2"/>
      <w:sz w:val="18"/>
      <w:szCs w:val="18"/>
    </w:rPr>
  </w:style>
  <w:style w:type="paragraph" w:styleId="Footer">
    <w:name w:val="footer"/>
    <w:basedOn w:val="Normal"/>
    <w:link w:val="FooterChar"/>
    <w:uiPriority w:val="99"/>
    <w:rsid w:val="008150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505B"/>
    <w:rPr>
      <w:rFonts w:cs="Times New Roman"/>
      <w:kern w:val="2"/>
      <w:sz w:val="18"/>
      <w:szCs w:val="18"/>
    </w:rPr>
  </w:style>
  <w:style w:type="paragraph" w:styleId="ListParagraph">
    <w:name w:val="List Paragraph"/>
    <w:basedOn w:val="Normal"/>
    <w:uiPriority w:val="99"/>
    <w:qFormat/>
    <w:rsid w:val="001A06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Pages>
  <Words>121</Words>
  <Characters>691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2017-10-18T08:04:00Z</dcterms:created>
  <dcterms:modified xsi:type="dcterms:W3CDTF">2017-11-15T07:43:00Z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